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B570" w14:textId="1B6B32D6" w:rsidR="000F3189" w:rsidRDefault="00F5068B" w:rsidP="00F5068B">
      <w:pPr>
        <w:jc w:val="center"/>
      </w:pPr>
      <w:r>
        <w:rPr>
          <w:b/>
          <w:bCs/>
        </w:rPr>
        <w:t xml:space="preserve">ASCC Assessment Panel </w:t>
      </w:r>
    </w:p>
    <w:p w14:paraId="7A89F968" w14:textId="078AA536" w:rsidR="00F5068B" w:rsidRDefault="006C784A" w:rsidP="00F5068B">
      <w:pPr>
        <w:jc w:val="center"/>
      </w:pPr>
      <w:r>
        <w:t>A</w:t>
      </w:r>
      <w:r w:rsidR="00703ED7">
        <w:t>pproved</w:t>
      </w:r>
      <w:r w:rsidR="00F5068B">
        <w:t xml:space="preserve"> Minutes</w:t>
      </w:r>
    </w:p>
    <w:p w14:paraId="74A3821D" w14:textId="34BDE9B2" w:rsidR="00F5068B" w:rsidRDefault="00F5068B" w:rsidP="00F5068B">
      <w:r>
        <w:t>Friday, May 7</w:t>
      </w:r>
      <w:r w:rsidRPr="00F5068B">
        <w:rPr>
          <w:vertAlign w:val="superscript"/>
        </w:rPr>
        <w:t>th</w:t>
      </w:r>
      <w:r>
        <w:t>,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9:00AM – 10:30AM </w:t>
      </w:r>
    </w:p>
    <w:p w14:paraId="74BB2655" w14:textId="51E60152" w:rsidR="00F5068B" w:rsidRDefault="00F5068B" w:rsidP="00F5068B">
      <w:proofErr w:type="spellStart"/>
      <w:r>
        <w:t>CarmenZoom</w:t>
      </w:r>
      <w:proofErr w:type="spellEnd"/>
    </w:p>
    <w:p w14:paraId="7FCD8220" w14:textId="0A05EF94" w:rsidR="00F5068B" w:rsidRDefault="00F5068B" w:rsidP="00F5068B"/>
    <w:p w14:paraId="20C4AE40" w14:textId="4C5677AB" w:rsidR="00F5068B" w:rsidRDefault="00F5068B" w:rsidP="00F5068B">
      <w:r>
        <w:rPr>
          <w:b/>
          <w:bCs/>
        </w:rPr>
        <w:t>Attendees</w:t>
      </w:r>
      <w:r>
        <w:t xml:space="preserve">: Hilty, </w:t>
      </w:r>
      <w:proofErr w:type="spellStart"/>
      <w:r>
        <w:t>Kusaka</w:t>
      </w:r>
      <w:proofErr w:type="spellEnd"/>
      <w:r>
        <w:t xml:space="preserve">, Lam, Oldroyd, </w:t>
      </w:r>
      <w:proofErr w:type="spellStart"/>
      <w:r>
        <w:t>Putikka</w:t>
      </w:r>
      <w:proofErr w:type="spellEnd"/>
      <w:r>
        <w:t>, Rush</w:t>
      </w:r>
    </w:p>
    <w:p w14:paraId="2C39CBE4" w14:textId="404FAB77" w:rsidR="00F5068B" w:rsidRDefault="00F5068B" w:rsidP="00F5068B"/>
    <w:p w14:paraId="4B71D291" w14:textId="119F4604" w:rsidR="00F5068B" w:rsidRDefault="00F5068B" w:rsidP="00F5068B">
      <w:pPr>
        <w:pStyle w:val="ListParagraph"/>
        <w:numPr>
          <w:ilvl w:val="0"/>
          <w:numId w:val="1"/>
        </w:numPr>
      </w:pPr>
      <w:r>
        <w:t>Approval of 04/09/2021 minutes</w:t>
      </w:r>
    </w:p>
    <w:p w14:paraId="264DB0D1" w14:textId="11DBD3EA" w:rsidR="00F5068B" w:rsidRDefault="00F5068B" w:rsidP="00F5068B">
      <w:pPr>
        <w:pStyle w:val="ListParagraph"/>
        <w:numPr>
          <w:ilvl w:val="1"/>
          <w:numId w:val="1"/>
        </w:numPr>
      </w:pPr>
      <w:r>
        <w:t xml:space="preserve">Rush, </w:t>
      </w:r>
      <w:proofErr w:type="spellStart"/>
      <w:r>
        <w:t>Putikka</w:t>
      </w:r>
      <w:proofErr w:type="spellEnd"/>
      <w:r>
        <w:t xml:space="preserve">, </w:t>
      </w:r>
      <w:r>
        <w:rPr>
          <w:b/>
          <w:bCs/>
        </w:rPr>
        <w:t xml:space="preserve">unanimously approved </w:t>
      </w:r>
    </w:p>
    <w:p w14:paraId="395D63B1" w14:textId="75B989CD" w:rsidR="00F5068B" w:rsidRDefault="00F5068B" w:rsidP="00F5068B">
      <w:pPr>
        <w:pStyle w:val="ListParagraph"/>
        <w:numPr>
          <w:ilvl w:val="0"/>
          <w:numId w:val="1"/>
        </w:numPr>
      </w:pPr>
      <w:r>
        <w:t>Landscape Architecture 2600 (existing course with GE VPA; request for 100% DL) (return</w:t>
      </w:r>
    </w:p>
    <w:p w14:paraId="69E86612" w14:textId="7019F570" w:rsidR="00F5068B" w:rsidRPr="00F5068B" w:rsidRDefault="00F5068B" w:rsidP="00F5068B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On page 3 of the syllabus, there is mention of the course being “mostly online”. The Panel suggests changing this language to “mostly asynchronous”, as this is course will be offered 100% DL. </w:t>
      </w:r>
    </w:p>
    <w:p w14:paraId="2EE9C83E" w14:textId="576CFFB1" w:rsidR="00F5068B" w:rsidRDefault="00F5068B" w:rsidP="00F5068B">
      <w:pPr>
        <w:pStyle w:val="ListParagraph"/>
        <w:numPr>
          <w:ilvl w:val="1"/>
          <w:numId w:val="1"/>
        </w:numPr>
      </w:pPr>
      <w:r>
        <w:t xml:space="preserve">Rush, </w:t>
      </w:r>
      <w:proofErr w:type="spellStart"/>
      <w:r>
        <w:t>Putikka</w:t>
      </w:r>
      <w:proofErr w:type="spellEnd"/>
      <w:r>
        <w:t xml:space="preserve">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i/>
          <w:iCs/>
        </w:rPr>
        <w:t xml:space="preserve">one recommendation </w:t>
      </w:r>
      <w:r>
        <w:t xml:space="preserve">(in italics above) </w:t>
      </w:r>
    </w:p>
    <w:p w14:paraId="2B569F79" w14:textId="0C4EE086" w:rsidR="00F5068B" w:rsidRDefault="00F5068B" w:rsidP="00F5068B">
      <w:pPr>
        <w:pStyle w:val="ListParagraph"/>
        <w:numPr>
          <w:ilvl w:val="0"/>
          <w:numId w:val="1"/>
        </w:numPr>
      </w:pPr>
      <w:r>
        <w:t xml:space="preserve">WGSS 2230 (existing course with GE VPA; request for 100% DL) (return) </w:t>
      </w:r>
    </w:p>
    <w:p w14:paraId="49081A5E" w14:textId="6900A046" w:rsidR="00F5068B" w:rsidRPr="00F5068B" w:rsidRDefault="00F5068B" w:rsidP="00F5068B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recommends adding academic integrity statements to course assignments </w:t>
      </w:r>
      <w:proofErr w:type="gramStart"/>
      <w:r>
        <w:rPr>
          <w:i/>
          <w:iCs/>
        </w:rPr>
        <w:t>in order to</w:t>
      </w:r>
      <w:proofErr w:type="gramEnd"/>
      <w:r>
        <w:rPr>
          <w:i/>
          <w:iCs/>
        </w:rPr>
        <w:t xml:space="preserve"> provide more clarity to students. </w:t>
      </w:r>
    </w:p>
    <w:p w14:paraId="581194A4" w14:textId="11A8779C" w:rsidR="00F5068B" w:rsidRDefault="00F5068B" w:rsidP="00F5068B">
      <w:pPr>
        <w:pStyle w:val="ListParagraph"/>
        <w:numPr>
          <w:ilvl w:val="1"/>
          <w:numId w:val="1"/>
        </w:numPr>
      </w:pPr>
      <w:r>
        <w:t xml:space="preserve">Rush, </w:t>
      </w:r>
      <w:proofErr w:type="spellStart"/>
      <w:r>
        <w:t>Putikka</w:t>
      </w:r>
      <w:proofErr w:type="spellEnd"/>
      <w:r>
        <w:t xml:space="preserve">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i/>
          <w:iCs/>
        </w:rPr>
        <w:t xml:space="preserve">one recommendation </w:t>
      </w:r>
      <w:r>
        <w:t xml:space="preserve">(in italics above) </w:t>
      </w:r>
    </w:p>
    <w:p w14:paraId="0701478C" w14:textId="2680F11B" w:rsidR="00F5068B" w:rsidRDefault="00F5068B" w:rsidP="00F5068B">
      <w:pPr>
        <w:pStyle w:val="ListParagraph"/>
        <w:numPr>
          <w:ilvl w:val="0"/>
          <w:numId w:val="1"/>
        </w:numPr>
      </w:pPr>
      <w:r>
        <w:t xml:space="preserve">WGSS 2325 (existing course requesting 100% DL) (return) </w:t>
      </w:r>
    </w:p>
    <w:p w14:paraId="3BAE538E" w14:textId="7EF77982" w:rsidR="00F5068B" w:rsidRPr="00F5068B" w:rsidRDefault="00F5068B" w:rsidP="00F5068B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recommends adding week 8 to the course schedule, as currently it is only implied that during week 8 the students should be completing the midterm. </w:t>
      </w:r>
    </w:p>
    <w:p w14:paraId="76FD7D2A" w14:textId="59147AF8" w:rsidR="00F5068B" w:rsidRPr="00F5068B" w:rsidRDefault="00F5068B" w:rsidP="00F5068B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suggests removing the ODEE template language that are left as comments throughout the syllabus. </w:t>
      </w:r>
    </w:p>
    <w:p w14:paraId="01BE5EEE" w14:textId="29F2C24D" w:rsidR="00F5068B" w:rsidRDefault="00F5068B" w:rsidP="00F5068B">
      <w:pPr>
        <w:pStyle w:val="ListParagraph"/>
        <w:numPr>
          <w:ilvl w:val="1"/>
          <w:numId w:val="1"/>
        </w:numPr>
      </w:pPr>
      <w:r>
        <w:t xml:space="preserve">Rush, </w:t>
      </w:r>
      <w:proofErr w:type="spellStart"/>
      <w:r>
        <w:t>Putikka</w:t>
      </w:r>
      <w:proofErr w:type="spellEnd"/>
      <w:r>
        <w:t xml:space="preserve">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i/>
          <w:iCs/>
        </w:rPr>
        <w:t xml:space="preserve">two recommendations </w:t>
      </w:r>
      <w:r>
        <w:t xml:space="preserve">(in italics above) </w:t>
      </w:r>
    </w:p>
    <w:p w14:paraId="6114C47C" w14:textId="37160E8F" w:rsidR="00F5068B" w:rsidRDefault="00F5068B" w:rsidP="00F5068B">
      <w:pPr>
        <w:pStyle w:val="ListParagraph"/>
        <w:numPr>
          <w:ilvl w:val="0"/>
          <w:numId w:val="1"/>
        </w:numPr>
      </w:pPr>
      <w:r>
        <w:t xml:space="preserve">WGSS 4540 (existing course requesting 100% DL) (return) </w:t>
      </w:r>
    </w:p>
    <w:p w14:paraId="6439632E" w14:textId="4AEE9E87" w:rsidR="00F5068B" w:rsidRDefault="00F5068B" w:rsidP="00F5068B">
      <w:pPr>
        <w:pStyle w:val="ListParagraph"/>
        <w:numPr>
          <w:ilvl w:val="1"/>
          <w:numId w:val="1"/>
        </w:numPr>
      </w:pPr>
      <w:r>
        <w:t xml:space="preserve">Rush, </w:t>
      </w:r>
      <w:proofErr w:type="spellStart"/>
      <w:r>
        <w:t>Putikka</w:t>
      </w:r>
      <w:proofErr w:type="spellEnd"/>
      <w:r>
        <w:t xml:space="preserve">, </w:t>
      </w:r>
      <w:r>
        <w:rPr>
          <w:b/>
          <w:bCs/>
        </w:rPr>
        <w:t xml:space="preserve">unanimously approved </w:t>
      </w:r>
    </w:p>
    <w:p w14:paraId="3F447BEE" w14:textId="442E47D6" w:rsidR="00F5068B" w:rsidRDefault="00F5068B" w:rsidP="00F5068B">
      <w:pPr>
        <w:pStyle w:val="ListParagraph"/>
        <w:numPr>
          <w:ilvl w:val="0"/>
          <w:numId w:val="1"/>
        </w:numPr>
      </w:pPr>
      <w:r>
        <w:t xml:space="preserve">WGSS 3101 (existing course requesting 100% DL) (return) </w:t>
      </w:r>
    </w:p>
    <w:p w14:paraId="3E86B921" w14:textId="052BB893" w:rsidR="00F5068B" w:rsidRPr="00F5068B" w:rsidRDefault="00F5068B" w:rsidP="00F5068B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recommends filling in the provided course schedule to the extent that the in-person schedule is filled out, as they believe the in-person syllabus provides a more robust schedule. </w:t>
      </w:r>
    </w:p>
    <w:p w14:paraId="795498F2" w14:textId="5A8A44DA" w:rsidR="00F5068B" w:rsidRDefault="00F5068B" w:rsidP="00F5068B">
      <w:pPr>
        <w:pStyle w:val="ListParagraph"/>
        <w:numPr>
          <w:ilvl w:val="1"/>
          <w:numId w:val="1"/>
        </w:numPr>
      </w:pPr>
      <w:proofErr w:type="spellStart"/>
      <w:r>
        <w:t>Kusaka</w:t>
      </w:r>
      <w:proofErr w:type="spellEnd"/>
      <w:r>
        <w:t xml:space="preserve">, </w:t>
      </w:r>
      <w:proofErr w:type="spellStart"/>
      <w:r>
        <w:t>Putikka</w:t>
      </w:r>
      <w:proofErr w:type="spellEnd"/>
      <w:r>
        <w:t xml:space="preserve">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i/>
          <w:iCs/>
        </w:rPr>
        <w:t xml:space="preserve">one recommendation </w:t>
      </w:r>
      <w:r>
        <w:t xml:space="preserve">(in italics above) </w:t>
      </w:r>
    </w:p>
    <w:p w14:paraId="05805343" w14:textId="77777777" w:rsidR="00F5068B" w:rsidRPr="00F5068B" w:rsidRDefault="00F5068B" w:rsidP="00F5068B"/>
    <w:sectPr w:rsidR="00F5068B" w:rsidRPr="00F50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F4195"/>
    <w:multiLevelType w:val="hybridMultilevel"/>
    <w:tmpl w:val="994CA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8B"/>
    <w:rsid w:val="002977A5"/>
    <w:rsid w:val="00366044"/>
    <w:rsid w:val="006C784A"/>
    <w:rsid w:val="00703ED7"/>
    <w:rsid w:val="00F5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3CAD"/>
  <w15:chartTrackingRefBased/>
  <w15:docId w15:val="{9AE6DC10-537F-4B3C-868D-408A2C97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Hilty, Michael</cp:lastModifiedBy>
  <cp:revision>2</cp:revision>
  <dcterms:created xsi:type="dcterms:W3CDTF">2021-10-26T18:20:00Z</dcterms:created>
  <dcterms:modified xsi:type="dcterms:W3CDTF">2021-10-26T18:20:00Z</dcterms:modified>
</cp:coreProperties>
</file>